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3789B" w:rsidRPr="008E4C0B" w:rsidTr="0022710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93789B" w:rsidRPr="008E4C0B" w:rsidTr="0022710B">
        <w:tc>
          <w:tcPr>
            <w:tcW w:w="1799" w:type="dxa"/>
            <w:gridSpan w:val="3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Študijska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risba</w:t>
            </w:r>
            <w:proofErr w:type="spellEnd"/>
          </w:p>
        </w:tc>
      </w:tr>
      <w:tr w:rsidR="0093789B" w:rsidRPr="008E4C0B" w:rsidTr="0022710B">
        <w:tc>
          <w:tcPr>
            <w:tcW w:w="1799" w:type="dxa"/>
            <w:gridSpan w:val="3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Study Drawing</w:t>
            </w:r>
          </w:p>
        </w:tc>
      </w:tr>
      <w:tr w:rsidR="0093789B" w:rsidRPr="008E4C0B" w:rsidTr="0022710B">
        <w:tc>
          <w:tcPr>
            <w:tcW w:w="3307" w:type="dxa"/>
            <w:gridSpan w:val="5"/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93789B" w:rsidRPr="008E4C0B" w:rsidTr="0022710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93789B" w:rsidRPr="008E4C0B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1.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1.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3789B" w:rsidRPr="008E4C0B" w:rsidTr="0022710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Visual Arts and Design, Bachelor (1st Cycle)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3789B" w:rsidRPr="008E4C0B" w:rsidTr="0022710B">
        <w:trPr>
          <w:trHeight w:val="103"/>
        </w:trPr>
        <w:tc>
          <w:tcPr>
            <w:tcW w:w="9690" w:type="dxa"/>
            <w:gridSpan w:val="18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93789B" w:rsidRPr="008E4C0B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Obvezni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predmet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/ Compulsory subject</w:t>
            </w:r>
          </w:p>
        </w:tc>
      </w:tr>
      <w:tr w:rsidR="0093789B" w:rsidRPr="008E4C0B" w:rsidTr="0022710B">
        <w:tc>
          <w:tcPr>
            <w:tcW w:w="5718" w:type="dxa"/>
            <w:gridSpan w:val="12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3789B" w:rsidRPr="008E4C0B" w:rsidTr="0022710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3789B" w:rsidRPr="008E4C0B" w:rsidTr="0022710B">
        <w:tc>
          <w:tcPr>
            <w:tcW w:w="9690" w:type="dxa"/>
            <w:gridSpan w:val="18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3789B" w:rsidRPr="008E4C0B" w:rsidTr="0022710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93789B" w:rsidRPr="008E4C0B" w:rsidTr="0022710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26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67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</w:tr>
      <w:tr w:rsidR="0093789B" w:rsidRPr="008E4C0B" w:rsidTr="0022710B">
        <w:tc>
          <w:tcPr>
            <w:tcW w:w="9690" w:type="dxa"/>
            <w:gridSpan w:val="18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93789B" w:rsidRPr="008E4C0B" w:rsidTr="0022710B">
        <w:tc>
          <w:tcPr>
            <w:tcW w:w="3307" w:type="dxa"/>
            <w:gridSpan w:val="5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doc. mag. Peter Ciuha</w:t>
            </w:r>
          </w:p>
        </w:tc>
      </w:tr>
      <w:tr w:rsidR="0093789B" w:rsidRPr="008E4C0B" w:rsidTr="0022710B">
        <w:tc>
          <w:tcPr>
            <w:tcW w:w="9690" w:type="dxa"/>
            <w:gridSpan w:val="18"/>
          </w:tcPr>
          <w:p w:rsidR="0093789B" w:rsidRPr="008E4C0B" w:rsidRDefault="0093789B" w:rsidP="0022710B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3789B" w:rsidRPr="008E4C0B" w:rsidTr="0022710B">
        <w:tc>
          <w:tcPr>
            <w:tcW w:w="1641" w:type="dxa"/>
            <w:gridSpan w:val="2"/>
            <w:vMerge w:val="restart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93789B" w:rsidRPr="008E4C0B" w:rsidRDefault="0093789B" w:rsidP="0022710B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93789B" w:rsidRPr="008E4C0B" w:rsidTr="0022710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93789B" w:rsidRPr="008E4C0B" w:rsidRDefault="0093789B" w:rsidP="0022710B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/Slovene</w:t>
            </w:r>
          </w:p>
        </w:tc>
      </w:tr>
      <w:tr w:rsidR="0093789B" w:rsidRPr="008E4C0B" w:rsidTr="0022710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93789B" w:rsidRPr="008E4C0B" w:rsidTr="0022710B">
        <w:trPr>
          <w:trHeight w:val="6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Vpis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letnik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Enrolment in the year.</w:t>
            </w:r>
          </w:p>
        </w:tc>
      </w:tr>
      <w:tr w:rsidR="0093789B" w:rsidRPr="008E4C0B" w:rsidTr="0022710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93789B" w:rsidRPr="008E4C0B" w:rsidTr="0022710B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okviru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predmeta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>Študijska</w:t>
            </w:r>
            <w:proofErr w:type="spellEnd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i/>
                <w:sz w:val="22"/>
                <w:szCs w:val="22"/>
              </w:rPr>
              <w:t>risba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opisuje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fizični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prostor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zanima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perspektive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anatomije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človeškega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telesa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Svojo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percepcijo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zunanjega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sveta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ustrezno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reprezentira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oblikotvornimi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postopki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modelacija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črtna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skuša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razvijati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tudi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svojo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izraznost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Samoiniciativno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spoznava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avtorjev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20. </w:t>
            </w: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stoletja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katera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temeljijo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(Picasso, Matisse, Max Beckmann,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Basquiat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...).</w:t>
            </w:r>
          </w:p>
          <w:p w:rsidR="0093789B" w:rsidRPr="008E4C0B" w:rsidRDefault="0093789B" w:rsidP="0022710B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obravnava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Opisno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uporabo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: Z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opredeljuje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svetlobo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prostor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karakter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oblik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tekstur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površin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opisovanju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predmetnega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sveta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se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naslanja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konceptualni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pripomoček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perspektive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služi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kompas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ne pa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vodilo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Človeško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oz.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akt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razlaga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skladno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lastRenderedPageBreak/>
              <w:t>anatomskimi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zakonitosti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 Z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opisuje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preseke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oblik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težišča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skrajšave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Poskuša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čim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bolj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dosledno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posredovati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vsebino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predmetnega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sveta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opazuje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avtonomno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izrazno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sredstvo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procesu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se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osredotoča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izgradnjo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slikovnega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polja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Predmete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opazuje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dojema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oblike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potrebi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vnaša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oz.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izključi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formata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Opazovani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surovino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izvaja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pretiravanja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deformacije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Poskuša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čim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bolj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od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roba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roba)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aktivirati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celotno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slikovno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površino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dojemanje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risbe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še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pripeta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sidrišča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stvarnega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vendar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sočasno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lahkotnejša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neobremenjena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opisno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funkcijo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In the course </w:t>
            </w:r>
            <w:r w:rsidRPr="00A20D6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Study Drawing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, the student uses a drawing to describe physical space, and is interested in understanding the perspective and anatomy of the human body.  He/she represents his/her perception of the external world through formative processes, such as modelling and line drawing.  Through drawing, the student also seeks to develop his/her artistic expressiveness. The student learns about the works of the 20th century artists based on drawing (Picasso, Matisse, Max Beckmann,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Basquiat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>, etc.).</w:t>
            </w: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 studies: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Descriptive use of drawing: With the drawing, he/she defines light, space, the character of shapes, textures and surfaces. In describing the subject world, he/she relies on the conceptual tool of perspective, which should serve as a </w:t>
            </w:r>
            <w:r w:rsidRPr="00A20D6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compass, but not as a guide. The human body or nude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is interpreted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in accordance with anatomical laws. With the drawing, he/she describes the cross-sections of shapes, </w:t>
            </w:r>
            <w:proofErr w:type="spell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centers</w:t>
            </w:r>
            <w:proofErr w:type="spell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of gravity and abbreviations. He/she tries to convey the content of the object world observed as consistently as possible.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Drawing as an autonomous means of expression: in the process of drawing, the student focuses on the creation of a pictorial field. He/she perceives the objects observed as shapes and, if necessary, inserts or excludes them from the format. The observed world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is treated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as raw material, making exaggerations and deformations at his/her own discretion. The student tries to activate the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whole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pictorial surface as much as possible (from edge to edge), and develops a perception of drawing that is still attached to the anchor points of the real world, but at the same time is lighter and unencumbered by the descriptive function.</w:t>
            </w:r>
          </w:p>
        </w:tc>
      </w:tr>
    </w:tbl>
    <w:p w:rsidR="0093789B" w:rsidRPr="008E4C0B" w:rsidRDefault="0093789B" w:rsidP="0093789B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3789B" w:rsidRPr="008E4C0B" w:rsidTr="0022710B">
        <w:tc>
          <w:tcPr>
            <w:tcW w:w="9690" w:type="dxa"/>
            <w:gridSpan w:val="6"/>
          </w:tcPr>
          <w:p w:rsidR="0093789B" w:rsidRPr="008E4C0B" w:rsidRDefault="0093789B" w:rsidP="0022710B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93789B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93789B" w:rsidRPr="008E4C0B" w:rsidTr="0022710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Osnovna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literatura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93789B" w:rsidRPr="008E4C0B" w:rsidRDefault="0093789B" w:rsidP="0093789B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Butina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Milan,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Elementi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Ljubljana: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Mladinska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knjiga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 1982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ponatis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pod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naslovom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Prvine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 Ljubljana: Debora, 1997).</w:t>
            </w:r>
          </w:p>
          <w:p w:rsidR="0093789B" w:rsidRPr="008E4C0B" w:rsidRDefault="0093789B" w:rsidP="0093789B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Da Vinci, Leonardo,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Traktat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slikarstvu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.: Studia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Humanitatis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, 2005.</w:t>
            </w:r>
          </w:p>
          <w:p w:rsidR="0093789B" w:rsidRPr="008E4C0B" w:rsidRDefault="0093789B" w:rsidP="0093789B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Dodgson, Campbell, Modern Drawing, London, New York, The Studio,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ltd.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;The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Studio Publications.</w:t>
            </w:r>
          </w:p>
          <w:p w:rsidR="0093789B" w:rsidRPr="008E4C0B" w:rsidRDefault="0093789B" w:rsidP="0093789B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Butina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M., &amp;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Muhovič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(1997).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Prvine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 Debora.</w:t>
            </w:r>
          </w:p>
          <w:p w:rsidR="0093789B" w:rsidRPr="008E4C0B" w:rsidRDefault="0093789B" w:rsidP="0093789B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Butina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(1984).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Slikarsko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mišljenje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od</w:t>
            </w:r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likovnemu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Cankarjeva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založba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3789B" w:rsidRPr="008E4C0B" w:rsidRDefault="0093789B" w:rsidP="0093789B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Butina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(1997). O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slikarstvu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Debora,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93789B" w:rsidRPr="008E4C0B" w:rsidRDefault="0093789B" w:rsidP="0093789B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Panofsky, E. (1948). Albrecht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Dürer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(Vol. 1, pp. 156-ff). Princeton NJ: Princeton University Press.</w:t>
            </w:r>
          </w:p>
          <w:p w:rsidR="0093789B" w:rsidRPr="008E4C0B" w:rsidRDefault="0093789B" w:rsidP="0093789B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Alberto Lolli (Autore), Mauro </w:t>
            </w:r>
            <w:proofErr w:type="gramStart"/>
            <w:r w:rsidRPr="008E4C0B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Zocchetta  (</w:t>
            </w:r>
            <w:proofErr w:type="gramEnd"/>
            <w:r w:rsidRPr="008E4C0B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Autore), &amp; 1 altro, Struttura uomo. </w:t>
            </w:r>
            <w:proofErr w:type="spellStart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Ediz</w:t>
            </w:r>
            <w:proofErr w:type="spellEnd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illustrata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: 1 </w:t>
            </w:r>
            <w:proofErr w:type="spellStart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Copertina</w:t>
            </w:r>
            <w:proofErr w:type="spellEnd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>flessibile</w:t>
            </w:r>
            <w:proofErr w:type="spellEnd"/>
            <w:r w:rsidRPr="008E4C0B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– 3 set 2009.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Dopolnilna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literatura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Na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priporočilo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visokošolskega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učitelja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93789B" w:rsidRPr="008E4C0B" w:rsidTr="0022710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93789B" w:rsidRPr="008E4C0B" w:rsidTr="0022710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pStyle w:val="Odstavekseznama"/>
              <w:spacing w:line="264" w:lineRule="auto"/>
              <w:ind w:left="0"/>
              <w:rPr>
                <w:rFonts w:ascii="Calibri Light" w:hAnsi="Calibri Light" w:cs="Calibri Light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</w:rPr>
              <w:t>Cilji</w:t>
            </w:r>
            <w:proofErr w:type="spellEnd"/>
            <w:r w:rsidRPr="008E4C0B">
              <w:rPr>
                <w:rFonts w:ascii="Calibri Light" w:hAnsi="Calibri Light" w:cs="Calibri Light"/>
              </w:rPr>
              <w:t>: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usvoji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perspektive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anatomije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človeškega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telesa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opisnost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površine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potezo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črto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karakternost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motivike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teksture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lastno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izrazno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poetiko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Splošne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artikulacije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opisne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funkcije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pogoj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likovnega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konceptualnega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mišljenja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dojemanje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subjektivne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izraznosti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samostojne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risarske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poznavanje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avtorjev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katerih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temelji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93789B" w:rsidRPr="008E4C0B" w:rsidRDefault="0093789B" w:rsidP="0022710B">
            <w:pPr>
              <w:pStyle w:val="Odstavekseznama"/>
              <w:spacing w:line="264" w:lineRule="auto"/>
              <w:rPr>
                <w:rFonts w:ascii="Calibri Light" w:hAnsi="Calibri Light" w:cs="Calibri Light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Predmetno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specifične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artikulacije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opazovanega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notranjega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izkustva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obvladovanje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risarskih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postopkov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tehnik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oblike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kritične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misli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8E4C0B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Objectives:</w:t>
            </w: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The student: 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acquires an understanding of the perspective and anatomy of the human body,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 the descriptiveness of visual space and surface,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 stroke (line) as a characteristic of the distinctive features and texture of a drawing,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develops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his/her own expressive poetics.</w:t>
            </w: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General competences: 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understanding the articulation of the descriptive function of drawing as a condition for the development of artistic and conceptual thinking, 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understanding of drawing as a subjective expressiveness of an independent drawing practice, 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and understanding of drawings by artists whose work is based on drawing. </w:t>
            </w: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Subject-specific competences: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ability to articulate the observed world and inner experience,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mastery of drawing processes and techniques,</w:t>
            </w:r>
          </w:p>
          <w:p w:rsidR="0093789B" w:rsidRPr="008E4C0B" w:rsidRDefault="0093789B" w:rsidP="0093789B">
            <w:pPr>
              <w:numPr>
                <w:ilvl w:val="0"/>
                <w:numId w:val="4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of drawing as a form of development of critical thought.</w:t>
            </w:r>
          </w:p>
        </w:tc>
      </w:tr>
      <w:tr w:rsidR="0093789B" w:rsidRPr="008E4C0B" w:rsidTr="0022710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93789B" w:rsidRPr="008E4C0B" w:rsidTr="0022710B">
        <w:trPr>
          <w:trHeight w:val="7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Znanje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pridobi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interdisciplinarno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povezovanja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praks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jo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konceptualno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raziskuje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skozi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študijo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risbe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 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usvoji</w:t>
            </w:r>
            <w:proofErr w:type="spellEnd"/>
            <w:proofErr w:type="gram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načel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kompozicije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gradnje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slikovnega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polja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93789B" w:rsidRPr="008E4C0B" w:rsidRDefault="0093789B" w:rsidP="0022710B">
            <w:pPr>
              <w:autoSpaceDE w:val="0"/>
              <w:autoSpaceDN w:val="0"/>
              <w:adjustRightInd w:val="0"/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8E4C0B" w:rsidRDefault="0093789B" w:rsidP="0022710B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Uporaba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prek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risbe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disciplino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vztrajnost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izvedbo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prihodnjih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del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:rsidR="0093789B" w:rsidRPr="008E4C0B" w:rsidRDefault="0093789B" w:rsidP="0022710B">
            <w:pPr>
              <w:pStyle w:val="Vnos"/>
              <w:spacing w:line="264" w:lineRule="auto"/>
              <w:ind w:left="0" w:firstLine="60"/>
              <w:jc w:val="left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Refleksija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</w:p>
          <w:p w:rsidR="0093789B" w:rsidRPr="008E4C0B" w:rsidRDefault="0093789B" w:rsidP="0093789B">
            <w:pPr>
              <w:numPr>
                <w:ilvl w:val="0"/>
                <w:numId w:val="1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(e)n/-a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prenosa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vizualizacije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zunanjega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uprizoritve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izrazne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poetike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Knowledge and understanding:</w:t>
            </w: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acquires the interdisciplinary ability to integrate different artistic practices, which is conceptually developed and explored through the study of drawing,  </w:t>
            </w:r>
          </w:p>
          <w:p w:rsidR="0093789B" w:rsidRPr="00A20D60" w:rsidRDefault="0093789B" w:rsidP="0093789B">
            <w:pPr>
              <w:numPr>
                <w:ilvl w:val="0"/>
                <w:numId w:val="1"/>
              </w:num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learns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the principles of composition and construction of the pictorial field.</w:t>
            </w: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Application:</w:t>
            </w: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93789B" w:rsidRPr="00A20D60" w:rsidRDefault="0093789B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gramStart"/>
            <w:r w:rsidRPr="00A20D60">
              <w:rPr>
                <w:rFonts w:ascii="Calibri Light" w:hAnsi="Calibri Light" w:cs="Calibri Light"/>
                <w:sz w:val="22"/>
                <w:szCs w:val="22"/>
              </w:rPr>
              <w:t>through</w:t>
            </w:r>
            <w:proofErr w:type="gramEnd"/>
            <w:r w:rsidRPr="00A20D60">
              <w:rPr>
                <w:rFonts w:ascii="Calibri Light" w:hAnsi="Calibri Light" w:cs="Calibri Light"/>
                <w:sz w:val="22"/>
                <w:szCs w:val="22"/>
              </w:rPr>
              <w:t xml:space="preserve"> drawing, develops the discipline and perseverance to complete future works and projects.</w:t>
            </w: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Reflection:</w:t>
            </w: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:rsidR="0093789B" w:rsidRPr="008E4C0B" w:rsidRDefault="0093789B" w:rsidP="0022710B">
            <w:pPr>
              <w:spacing w:line="264" w:lineRule="auto"/>
              <w:ind w:left="348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- is able to transfer the visualisation of the external world and to perform his/her own expressive poetics.</w:t>
            </w:r>
          </w:p>
        </w:tc>
      </w:tr>
      <w:tr w:rsidR="0093789B" w:rsidRPr="008E4C0B" w:rsidTr="0022710B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3789B" w:rsidRPr="008E4C0B" w:rsidTr="0022710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93789B" w:rsidRPr="008E4C0B" w:rsidTr="0022710B">
        <w:trPr>
          <w:trHeight w:val="7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Ponazoritev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umetniških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udejstvovanj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predavanje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projektno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skupinsko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ateljejska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dejavnost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študentov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sz w:val="22"/>
                <w:szCs w:val="22"/>
              </w:rPr>
              <w:t>Demonstration of artistic activities, lecture, discussion, group project work, studio activity, independent student work.</w:t>
            </w:r>
          </w:p>
        </w:tc>
      </w:tr>
      <w:tr w:rsidR="0093789B" w:rsidRPr="008E4C0B" w:rsidTr="0022710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93789B" w:rsidRPr="008E4C0B" w:rsidTr="0022710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Laboratorijske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vaje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slikanje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/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udejstvovanja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/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umetniškega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obrazložitev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postopkov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nastanka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50%</w:t>
            </w:r>
          </w:p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8E4C0B" w:rsidRDefault="0093789B" w:rsidP="0022710B">
            <w:pPr>
              <w:pStyle w:val="Navadensplet"/>
              <w:spacing w:before="0" w:beforeAutospacing="0" w:after="0" w:afterAutospacing="0"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50%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Laboratory exercises (painting/analysis of the activity of the artistic process of work)</w:t>
            </w:r>
          </w:p>
          <w:p w:rsidR="0093789B" w:rsidRPr="00A20D60" w:rsidRDefault="0093789B" w:rsidP="0022710B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20D60">
              <w:rPr>
                <w:rFonts w:ascii="Calibri Light" w:hAnsi="Calibri Light" w:cs="Calibri Light"/>
                <w:bCs/>
                <w:sz w:val="22"/>
                <w:szCs w:val="22"/>
              </w:rPr>
              <w:t>Exam / Presentation of the work of art and explanation of the processes of the creation of the work process</w:t>
            </w:r>
          </w:p>
        </w:tc>
      </w:tr>
      <w:tr w:rsidR="0093789B" w:rsidRPr="008E4C0B" w:rsidTr="0022710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93789B" w:rsidRPr="008E4C0B" w:rsidRDefault="0093789B" w:rsidP="0022710B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8E4C0B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93789B" w:rsidRPr="008E4C0B" w:rsidTr="0022710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89B" w:rsidRPr="008E4C0B" w:rsidRDefault="0093789B" w:rsidP="0093789B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1992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Fraktalna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videoanimacija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video,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Galerija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ZDSLU, Ljubljana</w:t>
            </w:r>
          </w:p>
          <w:p w:rsidR="0093789B" w:rsidRPr="008E4C0B" w:rsidRDefault="0093789B" w:rsidP="0093789B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1995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</w:rPr>
              <w:t>Fraktalni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</w:rPr>
              <w:t xml:space="preserve"> film Presence: black.fri.uni-lj.si/mouseionserapeion/page3.php?query=+Peter+Ciuha</w:t>
            </w:r>
          </w:p>
          <w:p w:rsidR="0093789B" w:rsidRPr="008E4C0B" w:rsidRDefault="0093789B" w:rsidP="0093789B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2000 in 2004 :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razstavi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fraktalnih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grafik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Parizu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: </w:t>
            </w:r>
            <w:hyperlink r:id="rId5" w:history="1">
              <w:r w:rsidRPr="008E4C0B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it-IT"/>
                </w:rPr>
                <w:t>www.flickr.com/photos/peter-ciuha/albums/72157693897593635</w:t>
              </w:r>
            </w:hyperlink>
          </w:p>
          <w:p w:rsidR="0093789B" w:rsidRPr="008E4C0B" w:rsidRDefault="0093789B" w:rsidP="0093789B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2012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Grafika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velikega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formata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Velike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! - The Big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Ones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!,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izbor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velikih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grafičnih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del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mednarodnih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avtorjev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Galerija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MGLC,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sodelujoči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avtorji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Maria Bonomi,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Jagoda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Buić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Raul Catellani,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Sang-gon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Chung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Peter Ciuha,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Hanne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Darboven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Fabrice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Gygi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Keith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Harring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Damien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Hirst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Kawatchi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Seiko,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Kobayashi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Keisei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Kurt &amp;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Plasto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Patrick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Mahon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Mayumi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Morino, Heinrich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Modersohn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Edo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Murtić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Raymond </w:t>
            </w: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Pettibon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Sigmar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Polke,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Miroslav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Šutej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David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Tremlett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Klavdij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Tutta, Petra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Varl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Emilio Vedova,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Wakatsuki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Kohei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Safet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Zec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Giuseppe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Zigaina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: www.mglc-lj.si/razstave_in_dogodki/velike_dela_iz_zbirke_mglc/14</w:t>
            </w:r>
          </w:p>
          <w:p w:rsidR="0093789B" w:rsidRPr="008E4C0B" w:rsidRDefault="0093789B" w:rsidP="0093789B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2015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Grafike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fraktalne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animacije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razstavljenih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grafik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Slovene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Days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z J.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Ciuho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Galerija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Heydar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Aliyev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Centra,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arhitekt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Zaha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Hadid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Baku,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Azerbajdžan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: plus.google.com/photos/100837348023782477599/albums/6126759886026396977</w:t>
            </w:r>
          </w:p>
          <w:p w:rsidR="0093789B" w:rsidRPr="008E4C0B" w:rsidRDefault="0093789B" w:rsidP="0093789B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2017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Fraktalne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animacije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spletni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strani:</w:t>
            </w: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  <w:t>www2.arnes.si/~soppciuh/blend1a.htm     www2.arnes.si/~soppciuh/blend2a.htm</w:t>
            </w: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ab/>
            </w:r>
          </w:p>
          <w:p w:rsidR="0093789B" w:rsidRPr="008E4C0B" w:rsidRDefault="0093789B" w:rsidP="0093789B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2018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Sitotiski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velike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krožne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fraktalne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grafike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poslane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natečaj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razstave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Utazu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Art Award 2018, mesto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Utazu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Kagawa</w:t>
            </w:r>
            <w:proofErr w:type="spellEnd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E4C0B">
              <w:rPr>
                <w:rFonts w:ascii="Calibri Light" w:hAnsi="Calibri Light" w:cs="Calibri Light"/>
                <w:sz w:val="22"/>
                <w:szCs w:val="22"/>
                <w:lang w:val="it-IT"/>
              </w:rPr>
              <w:t>Japonska</w:t>
            </w:r>
            <w:proofErr w:type="spellEnd"/>
          </w:p>
        </w:tc>
      </w:tr>
    </w:tbl>
    <w:p w:rsidR="004A0E84" w:rsidRPr="0093789B" w:rsidRDefault="004A0E84">
      <w:pPr>
        <w:rPr>
          <w:lang w:val="it-IT"/>
        </w:rPr>
      </w:pPr>
    </w:p>
    <w:sectPr w:rsidR="004A0E84" w:rsidRPr="009378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75D0D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133D52"/>
    <w:multiLevelType w:val="hybridMultilevel"/>
    <w:tmpl w:val="FFFFFFFF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A654D"/>
    <w:multiLevelType w:val="hybridMultilevel"/>
    <w:tmpl w:val="ACF85098"/>
    <w:lvl w:ilvl="0" w:tplc="93DA8CC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6C7409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89B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3789B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6631FB-D419-4F70-B478-A749DA7F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789B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93789B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Vnos">
    <w:name w:val="Vnos"/>
    <w:basedOn w:val="Navaden"/>
    <w:rsid w:val="0093789B"/>
    <w:pPr>
      <w:ind w:left="708"/>
      <w:jc w:val="both"/>
    </w:pPr>
    <w:rPr>
      <w:rFonts w:ascii="Times New Roman" w:hAnsi="Times New Roman"/>
    </w:rPr>
  </w:style>
  <w:style w:type="character" w:styleId="Hiperpovezava">
    <w:name w:val="Hyperlink"/>
    <w:basedOn w:val="Privzetapisavaodstavka"/>
    <w:uiPriority w:val="99"/>
    <w:unhideWhenUsed/>
    <w:rsid w:val="0093789B"/>
    <w:rPr>
      <w:rFonts w:cs="Times New Roman"/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93789B"/>
    <w:pPr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lickr.com/photos/peter-ciuha/albums/72157693897593635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82482BB-3004-4E99-A73C-BD44F7DED2F0}"/>
</file>

<file path=customXml/itemProps2.xml><?xml version="1.0" encoding="utf-8"?>
<ds:datastoreItem xmlns:ds="http://schemas.openxmlformats.org/officeDocument/2006/customXml" ds:itemID="{E9ABB740-D40A-4915-8C7A-D97CFEFE1DBB}"/>
</file>

<file path=customXml/itemProps3.xml><?xml version="1.0" encoding="utf-8"?>
<ds:datastoreItem xmlns:ds="http://schemas.openxmlformats.org/officeDocument/2006/customXml" ds:itemID="{FC425490-61FF-46DF-8AC5-71A2B6D5C8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2023-10-18T08:52:00Z</dcterms:created>
  <dcterms:modified xsi:type="dcterms:W3CDTF">2023-10-18T08:53:00Z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16448200</vt:r8>
  </property>
</Properties>
</file>